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1D" w:rsidRPr="009A2F93" w:rsidRDefault="0005131D" w:rsidP="0005131D">
      <w:pPr>
        <w:ind w:firstLine="1304"/>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A2F93">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Friluftsliv</w:t>
      </w:r>
    </w:p>
    <w:p w:rsidR="0005131D" w:rsidRDefault="0005131D" w:rsidP="0005131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Namn:__________________________</w:t>
      </w:r>
    </w:p>
    <w:p w:rsidR="0005131D" w:rsidRDefault="0005131D" w:rsidP="0005131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v-SE"/>
        </w:rPr>
        <mc:AlternateContent>
          <mc:Choice Requires="wps">
            <w:drawing>
              <wp:anchor distT="0" distB="0" distL="114300" distR="114300" simplePos="0" relativeHeight="251660288" behindDoc="1" locked="0" layoutInCell="1" allowOverlap="1" wp14:anchorId="76A0DD5F" wp14:editId="14598F88">
                <wp:simplePos x="0" y="0"/>
                <wp:positionH relativeFrom="margin">
                  <wp:posOffset>-630555</wp:posOffset>
                </wp:positionH>
                <wp:positionV relativeFrom="paragraph">
                  <wp:posOffset>391795</wp:posOffset>
                </wp:positionV>
                <wp:extent cx="6448425" cy="2809875"/>
                <wp:effectExtent l="19050" t="0" r="47625" b="466725"/>
                <wp:wrapNone/>
                <wp:docPr id="2" name="Bildtext och tankebubbla 2"/>
                <wp:cNvGraphicFramePr/>
                <a:graphic xmlns:a="http://schemas.openxmlformats.org/drawingml/2006/main">
                  <a:graphicData uri="http://schemas.microsoft.com/office/word/2010/wordprocessingShape">
                    <wps:wsp>
                      <wps:cNvSpPr/>
                      <wps:spPr>
                        <a:xfrm>
                          <a:off x="0" y="0"/>
                          <a:ext cx="6448425" cy="280987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131D" w:rsidRDefault="0005131D" w:rsidP="00051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0DD5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ildtext och tankebubbla 2" o:spid="_x0000_s1026" type="#_x0000_t106" style="position:absolute;left:0;text-align:left;margin-left:-49.65pt;margin-top:30.85pt;width:507.75pt;height:2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" adj="6300,24300" fillcolor="white [3201]" strokecolor="black [3213]" strokeweight="1pt">
                <v:stroke joinstyle="miter"/>
                <v:textbox>
                  <w:txbxContent>
                    <w:p w:rsidR="0005131D" w:rsidRDefault="0005131D" w:rsidP="0005131D">
                      <w:pPr>
                        <w:jc w:val="center"/>
                      </w:pPr>
                    </w:p>
                  </w:txbxContent>
                </v:textbox>
                <w10:wrap anchorx="margin"/>
              </v:shape>
            </w:pict>
          </mc:Fallback>
        </mc:AlternateConten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Klass:____________</w:t>
      </w:r>
    </w:p>
    <w:p w:rsidR="0005131D" w:rsidRDefault="0005131D" w:rsidP="0005131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131D" w:rsidRPr="009A2F93" w:rsidRDefault="0005131D" w:rsidP="0005131D"/>
    <w:p w:rsidR="0005131D" w:rsidRDefault="0005131D" w:rsidP="0005131D">
      <w:r>
        <w:t>Hej!</w:t>
      </w:r>
    </w:p>
    <w:p w:rsidR="0005131D" w:rsidRPr="009A2F93" w:rsidRDefault="0005131D" w:rsidP="0005131D">
      <w:pPr>
        <w:rPr>
          <w:b/>
        </w:rPr>
      </w:pPr>
      <w:r w:rsidRPr="009A2F93">
        <w:t>Under vecka 19 kommer vi att arbeta med friluftsliv. Två praktiska le</w:t>
      </w:r>
      <w:bookmarkStart w:id="0" w:name="_GoBack"/>
      <w:bookmarkEnd w:id="0"/>
      <w:r w:rsidRPr="009A2F93">
        <w:t xml:space="preserve">ktioner samt en hemuppgift. Svara så utförligt som möjligt på frågorna i detta häfte och använd dig av idrottsbloggen som </w:t>
      </w:r>
      <w:r w:rsidRPr="00BD0F3A">
        <w:t>stöd.</w:t>
      </w:r>
      <w:r w:rsidRPr="009A2F93">
        <w:rPr>
          <w:b/>
        </w:rPr>
        <w:t xml:space="preserve"> </w:t>
      </w:r>
    </w:p>
    <w:p w:rsidR="0005131D" w:rsidRPr="009A2F93" w:rsidRDefault="0005131D" w:rsidP="0005131D">
      <w:pPr>
        <w:rPr>
          <w:b/>
        </w:rPr>
      </w:pPr>
      <w:r w:rsidRPr="009A2F93">
        <w:rPr>
          <w:b/>
        </w:rPr>
        <w:t>Uppgiften ska vara inlämnad senast 24/5</w:t>
      </w:r>
      <w:r>
        <w:rPr>
          <w:b/>
        </w:rPr>
        <w:t>!</w:t>
      </w:r>
    </w:p>
    <w:p w:rsidR="0005131D" w:rsidRPr="009A2F93" w:rsidRDefault="0005131D" w:rsidP="0005131D">
      <w:r w:rsidRPr="009A2F93">
        <w:t>Lycka till!</w:t>
      </w:r>
    </w:p>
    <w:p w:rsidR="0005131D" w:rsidRPr="009A2F93" w:rsidRDefault="0005131D" w:rsidP="0005131D">
      <w:r w:rsidRPr="009A2F93">
        <w:t>Anna-Maria &amp; Nettan</w:t>
      </w:r>
    </w:p>
    <w:p w:rsidR="0005131D" w:rsidRDefault="0005131D"/>
    <w:p w:rsidR="0005131D" w:rsidRDefault="0005131D"/>
    <w:p w:rsidR="0005131D" w:rsidRDefault="0005131D"/>
    <w:p w:rsidR="0005131D" w:rsidRDefault="0005131D">
      <w:r>
        <w:rPr>
          <w:noProof/>
          <w:lang w:eastAsia="sv-SE"/>
        </w:rPr>
        <w:drawing>
          <wp:anchor distT="0" distB="0" distL="114300" distR="114300" simplePos="0" relativeHeight="251659264" behindDoc="0" locked="0" layoutInCell="1" allowOverlap="1" wp14:anchorId="0E14A955" wp14:editId="49B0D0A2">
            <wp:simplePos x="0" y="0"/>
            <wp:positionH relativeFrom="margin">
              <wp:align>right</wp:align>
            </wp:positionH>
            <wp:positionV relativeFrom="paragraph">
              <wp:posOffset>250825</wp:posOffset>
            </wp:positionV>
            <wp:extent cx="5760720" cy="3816477"/>
            <wp:effectExtent l="0" t="0" r="0" b="0"/>
            <wp:wrapNone/>
            <wp:docPr id="1" name="Bildobjekt 1" descr="Bildresultat för ha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haj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16477"/>
                    </a:xfrm>
                    <a:prstGeom prst="rect">
                      <a:avLst/>
                    </a:prstGeom>
                    <a:noFill/>
                    <a:ln>
                      <a:noFill/>
                    </a:ln>
                  </pic:spPr>
                </pic:pic>
              </a:graphicData>
            </a:graphic>
          </wp:anchor>
        </w:drawing>
      </w:r>
    </w:p>
    <w:p w:rsidR="0005131D" w:rsidRDefault="0005131D"/>
    <w:p w:rsidR="0005131D" w:rsidRDefault="0005131D"/>
    <w:p w:rsidR="0005131D" w:rsidRDefault="0005131D"/>
    <w:p w:rsidR="0005131D" w:rsidRDefault="0005131D"/>
    <w:p w:rsidR="0005131D" w:rsidRDefault="0005131D"/>
    <w:p w:rsidR="0005131D" w:rsidRDefault="0005131D"/>
    <w:p w:rsidR="0005131D" w:rsidRDefault="0005131D"/>
    <w:p w:rsidR="0005131D" w:rsidRDefault="0005131D"/>
    <w:p w:rsidR="0005131D" w:rsidRDefault="0005131D"/>
    <w:p w:rsidR="0005131D" w:rsidRDefault="0005131D"/>
    <w:tbl>
      <w:tblPr>
        <w:tblStyle w:val="Tabellrutnt"/>
        <w:tblpPr w:leftFromText="141" w:rightFromText="141" w:vertAnchor="text" w:horzAnchor="margin" w:tblpY="609"/>
        <w:tblW w:w="0" w:type="auto"/>
        <w:tblLook w:val="04A0" w:firstRow="1" w:lastRow="0" w:firstColumn="1" w:lastColumn="0" w:noHBand="0" w:noVBand="1"/>
      </w:tblPr>
      <w:tblGrid>
        <w:gridCol w:w="3022"/>
        <w:gridCol w:w="3021"/>
        <w:gridCol w:w="3019"/>
      </w:tblGrid>
      <w:tr w:rsidR="00113B96" w:rsidRPr="00041BBA" w:rsidTr="00113B96">
        <w:tc>
          <w:tcPr>
            <w:tcW w:w="3022" w:type="dxa"/>
          </w:tcPr>
          <w:p w:rsidR="00113B96" w:rsidRPr="00041BBA" w:rsidRDefault="00113B96" w:rsidP="00113B96">
            <w:pPr>
              <w:jc w:val="center"/>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t>E</w:t>
            </w:r>
          </w:p>
        </w:tc>
        <w:tc>
          <w:tcPr>
            <w:tcW w:w="3021" w:type="dxa"/>
          </w:tcPr>
          <w:p w:rsidR="00113B96" w:rsidRPr="00041BBA" w:rsidRDefault="00113B96" w:rsidP="00113B96">
            <w:pPr>
              <w:jc w:val="center"/>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t>C</w:t>
            </w:r>
          </w:p>
        </w:tc>
        <w:tc>
          <w:tcPr>
            <w:tcW w:w="3019" w:type="dxa"/>
          </w:tcPr>
          <w:p w:rsidR="00113B96" w:rsidRPr="00041BBA" w:rsidRDefault="00113B96" w:rsidP="00113B96">
            <w:pPr>
              <w:jc w:val="center"/>
              <w:rPr>
                <w:rFonts w:asciiTheme="minorHAnsi" w:hAnsiTheme="minorHAnsi" w:cstheme="minorHAnsi"/>
                <w:b/>
                <w:color w:val="538135" w:themeColor="accent6" w:themeShade="BF"/>
                <w:sz w:val="28"/>
                <w:szCs w:val="28"/>
              </w:rPr>
            </w:pPr>
            <w:r>
              <w:rPr>
                <w:rFonts w:asciiTheme="minorHAnsi" w:hAnsiTheme="minorHAnsi" w:cstheme="minorHAnsi"/>
                <w:b/>
                <w:color w:val="538135" w:themeColor="accent6" w:themeShade="BF"/>
                <w:sz w:val="28"/>
                <w:szCs w:val="28"/>
              </w:rPr>
              <w:t>A</w:t>
            </w:r>
          </w:p>
        </w:tc>
      </w:tr>
      <w:tr w:rsidR="00113B96" w:rsidRPr="00041BBA" w:rsidTr="00113B96">
        <w:tc>
          <w:tcPr>
            <w:tcW w:w="3022" w:type="dxa"/>
          </w:tcPr>
          <w:p w:rsidR="00113B96" w:rsidRPr="00041BBA" w:rsidRDefault="00113B96" w:rsidP="00113B96">
            <w:pPr>
              <w:rPr>
                <w:rFonts w:asciiTheme="minorHAnsi" w:hAnsiTheme="minorHAnsi" w:cstheme="minorHAnsi"/>
                <w:sz w:val="24"/>
              </w:rPr>
            </w:pPr>
          </w:p>
          <w:p w:rsidR="00113B96" w:rsidRPr="00CD330C" w:rsidRDefault="00113B96" w:rsidP="00113B96">
            <w:pPr>
              <w:rPr>
                <w:rFonts w:asciiTheme="minorHAnsi" w:hAnsiTheme="minorHAnsi" w:cstheme="minorHAnsi"/>
                <w:sz w:val="24"/>
              </w:rPr>
            </w:pPr>
            <w:r>
              <w:rPr>
                <w:rFonts w:asciiTheme="minorHAnsi" w:hAnsiTheme="minorHAnsi" w:cstheme="minorHAnsi"/>
                <w:sz w:val="24"/>
              </w:rPr>
              <w:t xml:space="preserve">Eleven kan genomföra olika aktiviteter i natur och utemiljö med </w:t>
            </w:r>
            <w:r w:rsidRPr="00CD330C">
              <w:rPr>
                <w:rFonts w:asciiTheme="minorHAnsi" w:hAnsiTheme="minorHAnsi" w:cstheme="minorHAnsi"/>
                <w:b/>
                <w:sz w:val="24"/>
              </w:rPr>
              <w:t>viss</w:t>
            </w:r>
            <w:r>
              <w:rPr>
                <w:rFonts w:asciiTheme="minorHAnsi" w:hAnsiTheme="minorHAnsi" w:cstheme="minorHAnsi"/>
                <w:sz w:val="24"/>
              </w:rPr>
              <w:t xml:space="preserve"> anpassning till olika förhållanden och till allemansrätten regler.</w:t>
            </w:r>
          </w:p>
        </w:tc>
        <w:tc>
          <w:tcPr>
            <w:tcW w:w="3021" w:type="dxa"/>
          </w:tcPr>
          <w:p w:rsidR="00113B96" w:rsidRPr="00041BBA" w:rsidRDefault="00113B96" w:rsidP="00113B96">
            <w:pPr>
              <w:rPr>
                <w:rFonts w:asciiTheme="minorHAnsi" w:hAnsiTheme="minorHAnsi" w:cstheme="minorHAnsi"/>
                <w:sz w:val="24"/>
              </w:rPr>
            </w:pPr>
          </w:p>
          <w:p w:rsidR="00113B96" w:rsidRPr="00041BBA" w:rsidRDefault="00113B96" w:rsidP="00113B96">
            <w:pPr>
              <w:rPr>
                <w:rFonts w:asciiTheme="minorHAnsi" w:hAnsiTheme="minorHAnsi" w:cstheme="minorHAnsi"/>
                <w:sz w:val="24"/>
              </w:rPr>
            </w:pPr>
            <w:r>
              <w:rPr>
                <w:rFonts w:asciiTheme="minorHAnsi" w:hAnsiTheme="minorHAnsi" w:cstheme="minorHAnsi"/>
                <w:sz w:val="24"/>
              </w:rPr>
              <w:t xml:space="preserve">Eleven kan genomföra olika aktiviteter i natur och utemiljö med </w:t>
            </w:r>
            <w:r>
              <w:rPr>
                <w:rFonts w:asciiTheme="minorHAnsi" w:hAnsiTheme="minorHAnsi" w:cstheme="minorHAnsi"/>
                <w:b/>
                <w:sz w:val="24"/>
              </w:rPr>
              <w:t>relativt god</w:t>
            </w:r>
            <w:r>
              <w:rPr>
                <w:rFonts w:asciiTheme="minorHAnsi" w:hAnsiTheme="minorHAnsi" w:cstheme="minorHAnsi"/>
                <w:sz w:val="24"/>
              </w:rPr>
              <w:t xml:space="preserve"> anpassning till olika förhållanden och till allemansrätten regler.</w:t>
            </w:r>
          </w:p>
        </w:tc>
        <w:tc>
          <w:tcPr>
            <w:tcW w:w="3019" w:type="dxa"/>
          </w:tcPr>
          <w:p w:rsidR="00113B96" w:rsidRPr="00041BBA" w:rsidRDefault="00113B96" w:rsidP="00113B96">
            <w:pPr>
              <w:rPr>
                <w:rFonts w:asciiTheme="minorHAnsi" w:hAnsiTheme="minorHAnsi" w:cstheme="minorHAnsi"/>
                <w:sz w:val="24"/>
              </w:rPr>
            </w:pPr>
          </w:p>
          <w:p w:rsidR="00113B96" w:rsidRPr="00041BBA" w:rsidRDefault="00113B96" w:rsidP="00113B96">
            <w:pPr>
              <w:rPr>
                <w:rFonts w:asciiTheme="minorHAnsi" w:hAnsiTheme="minorHAnsi" w:cstheme="minorHAnsi"/>
                <w:sz w:val="24"/>
              </w:rPr>
            </w:pPr>
            <w:r>
              <w:rPr>
                <w:rFonts w:asciiTheme="minorHAnsi" w:hAnsiTheme="minorHAnsi" w:cstheme="minorHAnsi"/>
                <w:sz w:val="24"/>
              </w:rPr>
              <w:t xml:space="preserve">Eleven kan genomföra olika aktiviteter i natur och utemiljö med </w:t>
            </w:r>
            <w:r>
              <w:rPr>
                <w:rFonts w:asciiTheme="minorHAnsi" w:hAnsiTheme="minorHAnsi" w:cstheme="minorHAnsi"/>
                <w:b/>
                <w:sz w:val="24"/>
              </w:rPr>
              <w:t>god</w:t>
            </w:r>
            <w:r>
              <w:rPr>
                <w:rFonts w:asciiTheme="minorHAnsi" w:hAnsiTheme="minorHAnsi" w:cstheme="minorHAnsi"/>
                <w:sz w:val="24"/>
              </w:rPr>
              <w:t xml:space="preserve"> anpassning till olika förhållanden och till allemansrätten regler.</w:t>
            </w:r>
          </w:p>
        </w:tc>
      </w:tr>
      <w:tr w:rsidR="00113B96" w:rsidRPr="00041BBA" w:rsidTr="00113B96">
        <w:tc>
          <w:tcPr>
            <w:tcW w:w="3022" w:type="dxa"/>
          </w:tcPr>
          <w:p w:rsidR="00113B96" w:rsidRPr="00041BBA" w:rsidRDefault="00113B96" w:rsidP="00113B96">
            <w:pPr>
              <w:rPr>
                <w:rFonts w:asciiTheme="minorHAnsi" w:hAnsiTheme="minorHAnsi" w:cstheme="minorHAnsi"/>
                <w:b/>
                <w:color w:val="538135" w:themeColor="accent6" w:themeShade="BF"/>
                <w:sz w:val="24"/>
              </w:rPr>
            </w:pPr>
            <w:r w:rsidRPr="00041BBA">
              <w:rPr>
                <w:rFonts w:asciiTheme="minorHAnsi" w:hAnsiTheme="minorHAnsi" w:cstheme="minorHAnsi"/>
                <w:b/>
                <w:color w:val="538135" w:themeColor="accent6" w:themeShade="BF"/>
                <w:sz w:val="24"/>
              </w:rPr>
              <w:t>Elevexempel 1</w:t>
            </w:r>
          </w:p>
        </w:tc>
        <w:tc>
          <w:tcPr>
            <w:tcW w:w="3021" w:type="dxa"/>
          </w:tcPr>
          <w:p w:rsidR="00113B96" w:rsidRPr="00041BBA" w:rsidRDefault="00113B96" w:rsidP="00113B96">
            <w:pPr>
              <w:rPr>
                <w:rFonts w:asciiTheme="minorHAnsi" w:hAnsiTheme="minorHAnsi" w:cstheme="minorHAnsi"/>
                <w:b/>
                <w:color w:val="538135" w:themeColor="accent6" w:themeShade="BF"/>
                <w:sz w:val="24"/>
              </w:rPr>
            </w:pPr>
            <w:r w:rsidRPr="00041BBA">
              <w:rPr>
                <w:rFonts w:asciiTheme="minorHAnsi" w:hAnsiTheme="minorHAnsi" w:cstheme="minorHAnsi"/>
                <w:b/>
                <w:color w:val="538135" w:themeColor="accent6" w:themeShade="BF"/>
                <w:sz w:val="24"/>
              </w:rPr>
              <w:t>Elevexempel 2</w:t>
            </w:r>
          </w:p>
        </w:tc>
        <w:tc>
          <w:tcPr>
            <w:tcW w:w="3019" w:type="dxa"/>
          </w:tcPr>
          <w:p w:rsidR="00113B96" w:rsidRPr="00041BBA" w:rsidRDefault="00113B96" w:rsidP="00113B96">
            <w:pPr>
              <w:rPr>
                <w:rFonts w:asciiTheme="minorHAnsi" w:hAnsiTheme="minorHAnsi" w:cstheme="minorHAnsi"/>
                <w:b/>
                <w:color w:val="538135" w:themeColor="accent6" w:themeShade="BF"/>
                <w:sz w:val="24"/>
              </w:rPr>
            </w:pPr>
            <w:r w:rsidRPr="00041BBA">
              <w:rPr>
                <w:rFonts w:asciiTheme="minorHAnsi" w:hAnsiTheme="minorHAnsi" w:cstheme="minorHAnsi"/>
                <w:b/>
                <w:color w:val="538135" w:themeColor="accent6" w:themeShade="BF"/>
                <w:sz w:val="24"/>
              </w:rPr>
              <w:t>Elevexempel 3</w:t>
            </w:r>
          </w:p>
        </w:tc>
      </w:tr>
      <w:tr w:rsidR="00113B96" w:rsidRPr="00041BBA" w:rsidTr="00113B96">
        <w:tc>
          <w:tcPr>
            <w:tcW w:w="3022" w:type="dxa"/>
          </w:tcPr>
          <w:p w:rsidR="00113B96" w:rsidRPr="00041BBA" w:rsidRDefault="00113B96" w:rsidP="00113B96">
            <w:pPr>
              <w:rPr>
                <w:rFonts w:asciiTheme="minorHAnsi" w:hAnsiTheme="minorHAnsi" w:cstheme="minorHAnsi"/>
                <w:sz w:val="24"/>
              </w:rPr>
            </w:pPr>
          </w:p>
          <w:p w:rsidR="00113B96" w:rsidRDefault="00113B96" w:rsidP="00113B96">
            <w:pPr>
              <w:rPr>
                <w:rFonts w:asciiTheme="minorHAnsi" w:hAnsiTheme="minorHAnsi" w:cstheme="minorHAnsi"/>
                <w:sz w:val="24"/>
              </w:rPr>
            </w:pPr>
            <w:r>
              <w:rPr>
                <w:rFonts w:asciiTheme="minorHAnsi" w:hAnsiTheme="minorHAnsi" w:cstheme="minorHAnsi"/>
                <w:sz w:val="24"/>
              </w:rPr>
              <w:t>Eleven deltar i aktiviteter och samtal kring allemansrättens regler.</w:t>
            </w:r>
          </w:p>
          <w:p w:rsidR="00113B96" w:rsidRDefault="00113B96" w:rsidP="00113B96">
            <w:pPr>
              <w:rPr>
                <w:rFonts w:asciiTheme="minorHAnsi" w:hAnsiTheme="minorHAnsi" w:cstheme="minorHAnsi"/>
                <w:sz w:val="24"/>
              </w:rPr>
            </w:pPr>
            <w:r>
              <w:rPr>
                <w:rFonts w:asciiTheme="minorHAnsi" w:hAnsiTheme="minorHAnsi" w:cstheme="minorHAnsi"/>
                <w:sz w:val="24"/>
              </w:rPr>
              <w:t>Eleven samtalar om samband mellan personligt ansvar och hänsynstagande i naturen.</w:t>
            </w:r>
          </w:p>
          <w:p w:rsidR="00113B96" w:rsidRPr="00041BBA" w:rsidRDefault="00113B96" w:rsidP="00113B96">
            <w:pPr>
              <w:rPr>
                <w:rFonts w:asciiTheme="minorHAnsi" w:hAnsiTheme="minorHAnsi" w:cstheme="minorHAnsi"/>
                <w:sz w:val="24"/>
              </w:rPr>
            </w:pPr>
            <w:r>
              <w:rPr>
                <w:rFonts w:asciiTheme="minorHAnsi" w:hAnsiTheme="minorHAnsi" w:cstheme="minorHAnsi"/>
                <w:sz w:val="24"/>
              </w:rPr>
              <w:t>Eleven resonerar om rättigheter och skyldigheter vi har i naturen i relation till allemansrätten.</w:t>
            </w:r>
          </w:p>
          <w:p w:rsidR="00113B96" w:rsidRPr="00041BBA" w:rsidRDefault="00113B96" w:rsidP="00113B96">
            <w:pPr>
              <w:rPr>
                <w:rFonts w:asciiTheme="minorHAnsi" w:hAnsiTheme="minorHAnsi" w:cstheme="minorHAnsi"/>
                <w:sz w:val="24"/>
              </w:rPr>
            </w:pPr>
          </w:p>
        </w:tc>
        <w:tc>
          <w:tcPr>
            <w:tcW w:w="3021" w:type="dxa"/>
          </w:tcPr>
          <w:p w:rsidR="00113B96" w:rsidRPr="00041BBA" w:rsidRDefault="00113B96" w:rsidP="00113B96">
            <w:pPr>
              <w:rPr>
                <w:rFonts w:asciiTheme="minorHAnsi" w:hAnsiTheme="minorHAnsi" w:cstheme="minorHAnsi"/>
                <w:sz w:val="24"/>
              </w:rPr>
            </w:pPr>
          </w:p>
          <w:p w:rsidR="00113B96" w:rsidRDefault="00113B96" w:rsidP="00113B96">
            <w:pPr>
              <w:rPr>
                <w:rFonts w:asciiTheme="minorHAnsi" w:hAnsiTheme="minorHAnsi" w:cstheme="minorHAnsi"/>
                <w:sz w:val="24"/>
              </w:rPr>
            </w:pPr>
            <w:r>
              <w:rPr>
                <w:rFonts w:asciiTheme="minorHAnsi" w:hAnsiTheme="minorHAnsi" w:cstheme="minorHAnsi"/>
                <w:sz w:val="24"/>
              </w:rPr>
              <w:t>Eleven deltar i aktiviteter och samtal kring allemansrättens regler.</w:t>
            </w:r>
          </w:p>
          <w:p w:rsidR="00113B96" w:rsidRDefault="00113B96" w:rsidP="00113B96">
            <w:pPr>
              <w:rPr>
                <w:rFonts w:asciiTheme="minorHAnsi" w:hAnsiTheme="minorHAnsi" w:cstheme="minorHAnsi"/>
                <w:sz w:val="24"/>
              </w:rPr>
            </w:pPr>
            <w:r>
              <w:rPr>
                <w:rFonts w:asciiTheme="minorHAnsi" w:hAnsiTheme="minorHAnsi" w:cstheme="minorHAnsi"/>
                <w:sz w:val="24"/>
              </w:rPr>
              <w:t>Eleven samtalar om samband mellan sitt personliga ansvar och hänsynstagande i naturen.</w:t>
            </w:r>
          </w:p>
          <w:p w:rsidR="00113B96" w:rsidRPr="00041BBA" w:rsidRDefault="00113B96" w:rsidP="00113B96">
            <w:pPr>
              <w:rPr>
                <w:rFonts w:asciiTheme="minorHAnsi" w:hAnsiTheme="minorHAnsi" w:cstheme="minorHAnsi"/>
                <w:sz w:val="24"/>
              </w:rPr>
            </w:pPr>
            <w:r>
              <w:rPr>
                <w:rFonts w:asciiTheme="minorHAnsi" w:hAnsiTheme="minorHAnsi" w:cstheme="minorHAnsi"/>
                <w:sz w:val="24"/>
              </w:rPr>
              <w:t>Eleven beskriver hur han/hon själv kan använda sig av de rättigheter och skyldigheter som innefattas i allemansrätten.</w:t>
            </w:r>
          </w:p>
          <w:p w:rsidR="00113B96" w:rsidRPr="00041BBA" w:rsidRDefault="00113B96" w:rsidP="00113B96">
            <w:pPr>
              <w:rPr>
                <w:rFonts w:asciiTheme="minorHAnsi" w:hAnsiTheme="minorHAnsi" w:cstheme="minorHAnsi"/>
                <w:sz w:val="24"/>
              </w:rPr>
            </w:pPr>
          </w:p>
        </w:tc>
        <w:tc>
          <w:tcPr>
            <w:tcW w:w="3019" w:type="dxa"/>
          </w:tcPr>
          <w:p w:rsidR="00113B96" w:rsidRPr="00041BBA" w:rsidRDefault="00113B96" w:rsidP="00113B96">
            <w:pPr>
              <w:rPr>
                <w:rFonts w:asciiTheme="minorHAnsi" w:hAnsiTheme="minorHAnsi" w:cstheme="minorHAnsi"/>
                <w:sz w:val="24"/>
              </w:rPr>
            </w:pPr>
          </w:p>
          <w:p w:rsidR="00113B96" w:rsidRDefault="00113B96" w:rsidP="00113B96">
            <w:pPr>
              <w:rPr>
                <w:rFonts w:asciiTheme="minorHAnsi" w:hAnsiTheme="minorHAnsi" w:cstheme="minorHAnsi"/>
                <w:sz w:val="24"/>
              </w:rPr>
            </w:pPr>
            <w:r>
              <w:rPr>
                <w:rFonts w:asciiTheme="minorHAnsi" w:hAnsiTheme="minorHAnsi" w:cstheme="minorHAnsi"/>
                <w:sz w:val="24"/>
              </w:rPr>
              <w:t>Eleven deltar mycket aktivt i aktiviteter och samtal kring allemansrättens regler och bidrar med egna tankar och funderingar.</w:t>
            </w:r>
          </w:p>
          <w:p w:rsidR="00113B96" w:rsidRDefault="00113B96" w:rsidP="00113B96">
            <w:pPr>
              <w:rPr>
                <w:rFonts w:asciiTheme="minorHAnsi" w:hAnsiTheme="minorHAnsi" w:cstheme="minorHAnsi"/>
                <w:sz w:val="24"/>
              </w:rPr>
            </w:pPr>
            <w:r>
              <w:rPr>
                <w:rFonts w:asciiTheme="minorHAnsi" w:hAnsiTheme="minorHAnsi" w:cstheme="minorHAnsi"/>
                <w:sz w:val="24"/>
              </w:rPr>
              <w:t>Eleven ser tydligt samband mellan sitt personliga ansvar och hänsynstagande i naturen och beskriver hur han/hon själv brukar agera.</w:t>
            </w:r>
          </w:p>
          <w:p w:rsidR="00113B96" w:rsidRPr="00041BBA" w:rsidRDefault="00113B96" w:rsidP="00113B96">
            <w:pPr>
              <w:rPr>
                <w:rFonts w:asciiTheme="minorHAnsi" w:hAnsiTheme="minorHAnsi" w:cstheme="minorHAnsi"/>
                <w:sz w:val="24"/>
              </w:rPr>
            </w:pPr>
            <w:r>
              <w:rPr>
                <w:rFonts w:asciiTheme="minorHAnsi" w:hAnsiTheme="minorHAnsi" w:cstheme="minorHAnsi"/>
                <w:sz w:val="24"/>
              </w:rPr>
              <w:t>Eleven planerar och ger förslag till aktiviteter och vistelser i naturen med mycket god anpassning till allemansrätten</w:t>
            </w:r>
          </w:p>
          <w:p w:rsidR="00113B96" w:rsidRPr="00041BBA" w:rsidRDefault="00113B96" w:rsidP="00113B96">
            <w:pPr>
              <w:rPr>
                <w:rFonts w:asciiTheme="minorHAnsi" w:hAnsiTheme="minorHAnsi" w:cstheme="minorHAnsi"/>
                <w:sz w:val="24"/>
              </w:rPr>
            </w:pPr>
          </w:p>
        </w:tc>
      </w:tr>
      <w:tr w:rsidR="00113B96" w:rsidRPr="00041BBA" w:rsidTr="00113B96">
        <w:tc>
          <w:tcPr>
            <w:tcW w:w="3022" w:type="dxa"/>
          </w:tcPr>
          <w:p w:rsidR="00113B96" w:rsidRPr="00041BBA" w:rsidRDefault="00113B96" w:rsidP="00113B96">
            <w:pPr>
              <w:rPr>
                <w:b/>
                <w:color w:val="538135" w:themeColor="accent6" w:themeShade="BF"/>
                <w:sz w:val="24"/>
              </w:rPr>
            </w:pPr>
            <w:r w:rsidRPr="00041BBA">
              <w:rPr>
                <w:b/>
                <w:color w:val="538135" w:themeColor="accent6" w:themeShade="BF"/>
                <w:sz w:val="24"/>
              </w:rPr>
              <w:t>Framåtsyftande</w:t>
            </w:r>
          </w:p>
        </w:tc>
        <w:tc>
          <w:tcPr>
            <w:tcW w:w="3021" w:type="dxa"/>
          </w:tcPr>
          <w:p w:rsidR="00113B96" w:rsidRPr="00041BBA" w:rsidRDefault="00113B96" w:rsidP="00113B96">
            <w:pPr>
              <w:rPr>
                <w:b/>
                <w:color w:val="538135" w:themeColor="accent6" w:themeShade="BF"/>
                <w:sz w:val="24"/>
              </w:rPr>
            </w:pPr>
          </w:p>
        </w:tc>
        <w:tc>
          <w:tcPr>
            <w:tcW w:w="3019" w:type="dxa"/>
          </w:tcPr>
          <w:p w:rsidR="00113B96" w:rsidRPr="00041BBA" w:rsidRDefault="00113B96" w:rsidP="00113B96">
            <w:pPr>
              <w:rPr>
                <w:b/>
                <w:color w:val="538135" w:themeColor="accent6" w:themeShade="BF"/>
                <w:sz w:val="24"/>
              </w:rPr>
            </w:pPr>
          </w:p>
        </w:tc>
      </w:tr>
      <w:tr w:rsidR="00113B96" w:rsidRPr="00A36F7E" w:rsidTr="00113B96">
        <w:tc>
          <w:tcPr>
            <w:tcW w:w="3022" w:type="dxa"/>
          </w:tcPr>
          <w:p w:rsidR="00113B96" w:rsidRPr="00A36F7E" w:rsidRDefault="00113B96" w:rsidP="00113B96">
            <w:pPr>
              <w:rPr>
                <w:rFonts w:asciiTheme="minorHAnsi" w:hAnsiTheme="minorHAnsi" w:cstheme="minorHAnsi"/>
                <w:sz w:val="24"/>
              </w:rPr>
            </w:pPr>
            <w:r w:rsidRPr="00A36F7E">
              <w:rPr>
                <w:rFonts w:asciiTheme="minorHAnsi" w:hAnsiTheme="minorHAnsi" w:cstheme="minorHAnsi"/>
                <w:sz w:val="24"/>
              </w:rPr>
              <w:t>Eleven behöver:</w:t>
            </w:r>
          </w:p>
          <w:p w:rsidR="00113B96" w:rsidRDefault="00113B96" w:rsidP="00113B96">
            <w:pPr>
              <w:pStyle w:val="Liststycke"/>
              <w:numPr>
                <w:ilvl w:val="0"/>
                <w:numId w:val="1"/>
              </w:numPr>
              <w:rPr>
                <w:rFonts w:asciiTheme="minorHAnsi" w:hAnsiTheme="minorHAnsi" w:cstheme="minorHAnsi"/>
              </w:rPr>
            </w:pPr>
            <w:r>
              <w:rPr>
                <w:rFonts w:asciiTheme="minorHAnsi" w:hAnsiTheme="minorHAnsi" w:cstheme="minorHAnsi"/>
              </w:rPr>
              <w:t>Utveckla förmågan att förstå att det personliga agerandet och hänsynstagande är en förutsättning för att bevara vår natur.</w:t>
            </w:r>
          </w:p>
          <w:p w:rsidR="00113B96" w:rsidRDefault="00113B96" w:rsidP="00113B96">
            <w:pPr>
              <w:pStyle w:val="Liststycke"/>
              <w:rPr>
                <w:rFonts w:asciiTheme="minorHAnsi" w:hAnsiTheme="minorHAnsi" w:cstheme="minorHAnsi"/>
              </w:rPr>
            </w:pPr>
          </w:p>
          <w:p w:rsidR="00113B96" w:rsidRPr="00A36F7E" w:rsidRDefault="00113B96" w:rsidP="00113B96">
            <w:pPr>
              <w:pStyle w:val="Liststycke"/>
              <w:numPr>
                <w:ilvl w:val="0"/>
                <w:numId w:val="1"/>
              </w:numPr>
              <w:rPr>
                <w:rFonts w:asciiTheme="minorHAnsi" w:hAnsiTheme="minorHAnsi" w:cstheme="minorHAnsi"/>
              </w:rPr>
            </w:pPr>
            <w:r>
              <w:rPr>
                <w:rFonts w:asciiTheme="minorHAnsi" w:hAnsiTheme="minorHAnsi" w:cstheme="minorHAnsi"/>
              </w:rPr>
              <w:t>Utveckla förmågan att tydligt och medvetet använda kunskapen om allemansrättens grunder för att själv planera för utevistelse i naturen.</w:t>
            </w:r>
          </w:p>
          <w:p w:rsidR="00113B96" w:rsidRPr="00A36F7E" w:rsidRDefault="00113B96" w:rsidP="00113B96">
            <w:pPr>
              <w:pStyle w:val="Liststycke"/>
              <w:rPr>
                <w:rFonts w:asciiTheme="minorHAnsi" w:hAnsiTheme="minorHAnsi" w:cstheme="minorHAnsi"/>
              </w:rPr>
            </w:pPr>
          </w:p>
        </w:tc>
        <w:tc>
          <w:tcPr>
            <w:tcW w:w="3021" w:type="dxa"/>
          </w:tcPr>
          <w:p w:rsidR="00113B96" w:rsidRPr="00A36F7E" w:rsidRDefault="00113B96" w:rsidP="00113B96">
            <w:pPr>
              <w:rPr>
                <w:rFonts w:asciiTheme="minorHAnsi" w:hAnsiTheme="minorHAnsi" w:cstheme="minorHAnsi"/>
                <w:sz w:val="24"/>
              </w:rPr>
            </w:pPr>
            <w:r w:rsidRPr="00A36F7E">
              <w:rPr>
                <w:rFonts w:asciiTheme="minorHAnsi" w:hAnsiTheme="minorHAnsi" w:cstheme="minorHAnsi"/>
                <w:sz w:val="24"/>
              </w:rPr>
              <w:t>Eleven behöver:</w:t>
            </w:r>
          </w:p>
          <w:p w:rsidR="00113B96" w:rsidRPr="00A36F7E" w:rsidRDefault="00113B96" w:rsidP="00113B96">
            <w:pPr>
              <w:pStyle w:val="Liststycke"/>
              <w:numPr>
                <w:ilvl w:val="0"/>
                <w:numId w:val="1"/>
              </w:numPr>
              <w:rPr>
                <w:rFonts w:asciiTheme="minorHAnsi" w:hAnsiTheme="minorHAnsi" w:cstheme="minorHAnsi"/>
              </w:rPr>
            </w:pPr>
            <w:r>
              <w:rPr>
                <w:rFonts w:asciiTheme="minorHAnsi" w:hAnsiTheme="minorHAnsi" w:cstheme="minorHAnsi"/>
              </w:rPr>
              <w:t>Utveckla förmågan att planera och ge förslag till aktiviteter och vistelse i naturen som grundar sig på allemansrättens regler.</w:t>
            </w:r>
          </w:p>
        </w:tc>
        <w:tc>
          <w:tcPr>
            <w:tcW w:w="3019" w:type="dxa"/>
          </w:tcPr>
          <w:p w:rsidR="00113B96" w:rsidRPr="00A36F7E" w:rsidRDefault="00113B96" w:rsidP="00113B96">
            <w:pPr>
              <w:rPr>
                <w:rFonts w:asciiTheme="minorHAnsi" w:hAnsiTheme="minorHAnsi" w:cstheme="minorHAnsi"/>
                <w:sz w:val="24"/>
              </w:rPr>
            </w:pPr>
            <w:r w:rsidRPr="00A36F7E">
              <w:rPr>
                <w:rFonts w:asciiTheme="minorHAnsi" w:hAnsiTheme="minorHAnsi" w:cstheme="minorHAnsi"/>
                <w:sz w:val="24"/>
              </w:rPr>
              <w:t>Eleven behöver:</w:t>
            </w:r>
          </w:p>
          <w:p w:rsidR="00113B96" w:rsidRPr="00A36F7E" w:rsidRDefault="00113B96" w:rsidP="00113B96">
            <w:pPr>
              <w:pStyle w:val="Liststycke"/>
              <w:numPr>
                <w:ilvl w:val="0"/>
                <w:numId w:val="1"/>
              </w:numPr>
              <w:rPr>
                <w:rFonts w:asciiTheme="minorHAnsi" w:hAnsiTheme="minorHAnsi" w:cstheme="minorHAnsi"/>
              </w:rPr>
            </w:pPr>
            <w:r w:rsidRPr="00A36F7E">
              <w:rPr>
                <w:rFonts w:asciiTheme="minorHAnsi" w:hAnsiTheme="minorHAnsi" w:cstheme="minorHAnsi"/>
              </w:rPr>
              <w:t xml:space="preserve">Utveckla förmågan att </w:t>
            </w:r>
            <w:r>
              <w:rPr>
                <w:rFonts w:asciiTheme="minorHAnsi" w:hAnsiTheme="minorHAnsi" w:cstheme="minorHAnsi"/>
              </w:rPr>
              <w:t>förstå de lagar och förordningar som utfärdats i samband ned vistelse i naturen, och hur de på olika sätt samspelar med allemansrätten.</w:t>
            </w:r>
          </w:p>
        </w:tc>
      </w:tr>
    </w:tbl>
    <w:p w:rsidR="0005131D" w:rsidRPr="0005131D" w:rsidRDefault="0005131D" w:rsidP="0005131D"/>
    <w:p w:rsidR="00113B96" w:rsidRDefault="00113B96" w:rsidP="00113B96">
      <w:pPr>
        <w:pStyle w:val="Rubrik"/>
      </w:pPr>
      <w:r>
        <w:t>Göra upp eld</w:t>
      </w:r>
    </w:p>
    <w:p w:rsidR="00795047" w:rsidRDefault="00795047" w:rsidP="00113B96"/>
    <w:p w:rsidR="00113B96" w:rsidRDefault="00113B96" w:rsidP="00113B96">
      <w:r>
        <w:t>Du och tre ko</w:t>
      </w:r>
      <w:r w:rsidR="001366AD">
        <w:t>mpisar är iväg på en vandring</w:t>
      </w:r>
      <w:r>
        <w:t xml:space="preserve"> och bestämmer er för att göra upp en eld för att grilla korv. </w:t>
      </w:r>
      <w:r w:rsidR="001366AD">
        <w:t xml:space="preserve">Vad bör ni tänka på? (val av plats, </w:t>
      </w:r>
      <w:r w:rsidR="00795047">
        <w:t>vad får vi elda med?, när får vi elda? Vad gör vi när vi är klara?</w:t>
      </w:r>
      <w:r w:rsidR="00252954">
        <w:t xml:space="preserve"> m.m.</w:t>
      </w:r>
      <w:r w:rsidR="00795047">
        <w:t>)</w:t>
      </w:r>
    </w:p>
    <w:p w:rsidR="001366AD" w:rsidRDefault="001366AD" w:rsidP="00113B96"/>
    <w:p w:rsidR="001366AD" w:rsidRDefault="001366AD" w:rsidP="00113B96">
      <w:r>
        <w:t>__________________________________________________________________________________</w:t>
      </w:r>
    </w:p>
    <w:p w:rsidR="001366AD" w:rsidRDefault="001366AD" w:rsidP="00113B96">
      <w:r>
        <w:t>__________________________________________________________________________________</w:t>
      </w:r>
    </w:p>
    <w:p w:rsidR="001366AD" w:rsidRDefault="001366AD" w:rsidP="00113B96">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pPr>
        <w:pBdr>
          <w:bottom w:val="single" w:sz="12" w:space="1" w:color="auto"/>
        </w:pBdr>
      </w:pPr>
      <w:r>
        <w:t>__________________________________________________________________________________</w:t>
      </w:r>
    </w:p>
    <w:p w:rsidR="001366AD" w:rsidRDefault="001366AD" w:rsidP="001366AD">
      <w:pPr>
        <w:pBdr>
          <w:bottom w:val="single" w:sz="12" w:space="1" w:color="auto"/>
        </w:pBdr>
      </w:pPr>
    </w:p>
    <w:p w:rsidR="001366AD" w:rsidRDefault="001366AD" w:rsidP="001366AD">
      <w:pPr>
        <w:pStyle w:val="Rubrik"/>
      </w:pPr>
    </w:p>
    <w:p w:rsidR="0005131D" w:rsidRPr="0005131D" w:rsidRDefault="0005131D" w:rsidP="0005131D"/>
    <w:p w:rsidR="001366AD" w:rsidRDefault="001366AD" w:rsidP="001366AD">
      <w:pPr>
        <w:pStyle w:val="Rubrik"/>
      </w:pPr>
      <w:r>
        <w:t>Bygga vindskydd</w:t>
      </w:r>
    </w:p>
    <w:p w:rsidR="001366AD" w:rsidRDefault="001366AD" w:rsidP="001366AD"/>
    <w:p w:rsidR="001366AD" w:rsidRDefault="001366AD" w:rsidP="001366AD">
      <w:r>
        <w:t>Du och dina tre kompisar har packat ner en stor presenning och rep. Ni bestämmer er under vandringens gång att bygga ett vindskydd för att kunna övernatta i. Vad bör ni tänka på?</w:t>
      </w:r>
    </w:p>
    <w:p w:rsidR="001366AD" w:rsidRDefault="00252954" w:rsidP="001366AD">
      <w:r>
        <w:t>(val av plats, underlag, vind m.m.</w:t>
      </w:r>
      <w:r w:rsidR="001366AD">
        <w:t xml:space="preserve"> )</w:t>
      </w:r>
    </w:p>
    <w:p w:rsidR="001366AD" w:rsidRDefault="001366AD" w:rsidP="001366AD"/>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Default="001366AD" w:rsidP="001366AD">
      <w:r>
        <w:t>__________________________________________________________________________________</w:t>
      </w:r>
    </w:p>
    <w:p w:rsidR="001366AD" w:rsidRPr="00113B96" w:rsidRDefault="001366AD" w:rsidP="001366AD">
      <w:r>
        <w:t>__________________________________________________________________________________</w:t>
      </w:r>
    </w:p>
    <w:p w:rsidR="00795047" w:rsidRDefault="001366AD" w:rsidP="001366AD">
      <w:r>
        <w:t>__________________________________________________________________________________</w:t>
      </w:r>
    </w:p>
    <w:p w:rsidR="00795047" w:rsidRDefault="00795047" w:rsidP="00795047">
      <w:pPr>
        <w:pStyle w:val="Rubrik"/>
      </w:pPr>
      <w:r>
        <w:t>Allemansrätten</w:t>
      </w:r>
    </w:p>
    <w:p w:rsidR="00795047" w:rsidRDefault="00795047" w:rsidP="00795047">
      <w:r>
        <w:t>Under vandringen börjar ni diskutera allemansrätten.</w:t>
      </w:r>
    </w:p>
    <w:p w:rsidR="00795047" w:rsidRDefault="00252954" w:rsidP="00795047">
      <w:pPr>
        <w:pStyle w:val="Liststycke"/>
        <w:numPr>
          <w:ilvl w:val="0"/>
          <w:numId w:val="2"/>
        </w:numPr>
      </w:pPr>
      <w:r>
        <w:t>Vilka rättigheter och skyldigheter har vi i samband med vistelse i naturen? Vad bör vi tänka på? Vad tycker du</w:t>
      </w:r>
      <w:r w:rsidR="00795047">
        <w:t xml:space="preserve"> är viktigast</w:t>
      </w:r>
      <w:r>
        <w:t xml:space="preserve"> när det gäller allemansrätten</w:t>
      </w:r>
      <w:r w:rsidR="00795047">
        <w:t>?</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Pr="00113B96"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Pr="00113B96"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Pr="00113B96"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Pr="00113B96" w:rsidRDefault="00795047" w:rsidP="00795047">
      <w:r>
        <w:t>__________________________________________________________________________________</w:t>
      </w:r>
    </w:p>
    <w:p w:rsidR="00795047" w:rsidRDefault="00795047" w:rsidP="00795047"/>
    <w:p w:rsidR="00795047" w:rsidRDefault="00795047" w:rsidP="00795047">
      <w:pPr>
        <w:pStyle w:val="Liststycke"/>
        <w:numPr>
          <w:ilvl w:val="0"/>
          <w:numId w:val="2"/>
        </w:numPr>
      </w:pPr>
      <w:r>
        <w:t>Hur skulle det se ut om vi inte hade allemansrätten?</w:t>
      </w:r>
    </w:p>
    <w:p w:rsidR="00795047" w:rsidRDefault="00795047" w:rsidP="00795047">
      <w:pPr>
        <w:pStyle w:val="Liststycke"/>
        <w:ind w:left="405"/>
      </w:pP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Pr="00113B96"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Pr="00113B96"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Pr="00113B96"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795047" w:rsidRDefault="00795047" w:rsidP="00795047">
      <w:r>
        <w:t>__________________________________________________________________________________</w:t>
      </w:r>
    </w:p>
    <w:p w:rsidR="00252954" w:rsidRPr="00795047" w:rsidRDefault="00795047" w:rsidP="00795047">
      <w:r>
        <w:t>__________________________________________________________________________________</w:t>
      </w:r>
    </w:p>
    <w:sectPr w:rsidR="00252954" w:rsidRPr="007950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96" w:rsidRDefault="00113B96" w:rsidP="00113B96">
      <w:pPr>
        <w:spacing w:after="0" w:line="240" w:lineRule="auto"/>
      </w:pPr>
      <w:r>
        <w:separator/>
      </w:r>
    </w:p>
  </w:endnote>
  <w:endnote w:type="continuationSeparator" w:id="0">
    <w:p w:rsidR="00113B96" w:rsidRDefault="00113B96" w:rsidP="0011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96" w:rsidRDefault="00113B96" w:rsidP="00113B96">
      <w:pPr>
        <w:spacing w:after="0" w:line="240" w:lineRule="auto"/>
      </w:pPr>
      <w:r>
        <w:separator/>
      </w:r>
    </w:p>
  </w:footnote>
  <w:footnote w:type="continuationSeparator" w:id="0">
    <w:p w:rsidR="00113B96" w:rsidRDefault="00113B96" w:rsidP="0011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96" w:rsidRDefault="00113B96">
    <w:pPr>
      <w:pStyle w:val="Sidhuvud"/>
    </w:pPr>
    <w:r>
      <w:t>FRILUFTSLIV</w:t>
    </w:r>
    <w:r>
      <w:tab/>
    </w:r>
    <w:r>
      <w:tab/>
      <w:t>ÅK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F1C6C"/>
    <w:multiLevelType w:val="hybridMultilevel"/>
    <w:tmpl w:val="1206ACBE"/>
    <w:lvl w:ilvl="0" w:tplc="94063FA6">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 w15:restartNumberingAfterBreak="0">
    <w:nsid w:val="642364A1"/>
    <w:multiLevelType w:val="hybridMultilevel"/>
    <w:tmpl w:val="31C22492"/>
    <w:lvl w:ilvl="0" w:tplc="7782587E">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96"/>
    <w:rsid w:val="0005131D"/>
    <w:rsid w:val="00113B96"/>
    <w:rsid w:val="001366AD"/>
    <w:rsid w:val="00252954"/>
    <w:rsid w:val="00795047"/>
    <w:rsid w:val="00807532"/>
    <w:rsid w:val="00C75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8FE8"/>
  <w15:chartTrackingRefBased/>
  <w15:docId w15:val="{79530C79-C2CC-44A4-A783-3A92A1F4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13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3B96"/>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113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13B96"/>
    <w:rPr>
      <w:rFonts w:asciiTheme="majorHAnsi" w:eastAsiaTheme="majorEastAsia" w:hAnsiTheme="majorHAnsi" w:cstheme="majorBidi"/>
      <w:spacing w:val="-10"/>
      <w:kern w:val="28"/>
      <w:sz w:val="56"/>
      <w:szCs w:val="56"/>
    </w:rPr>
  </w:style>
  <w:style w:type="table" w:styleId="Tabellrutnt">
    <w:name w:val="Table Grid"/>
    <w:basedOn w:val="Normaltabell"/>
    <w:uiPriority w:val="59"/>
    <w:rsid w:val="00113B96"/>
    <w:pPr>
      <w:spacing w:after="0" w:line="240" w:lineRule="auto"/>
    </w:pPr>
    <w:rPr>
      <w:rFonts w:ascii="Gill Sans MT" w:hAnsi="Gill Sans MT"/>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rsid w:val="00113B96"/>
    <w:pPr>
      <w:spacing w:after="0" w:line="240" w:lineRule="auto"/>
      <w:ind w:left="720"/>
      <w:contextualSpacing/>
    </w:pPr>
    <w:rPr>
      <w:sz w:val="24"/>
      <w:szCs w:val="24"/>
    </w:rPr>
  </w:style>
  <w:style w:type="paragraph" w:styleId="Sidhuvud">
    <w:name w:val="header"/>
    <w:basedOn w:val="Normal"/>
    <w:link w:val="SidhuvudChar"/>
    <w:uiPriority w:val="99"/>
    <w:unhideWhenUsed/>
    <w:rsid w:val="00113B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13B96"/>
  </w:style>
  <w:style w:type="paragraph" w:styleId="Sidfot">
    <w:name w:val="footer"/>
    <w:basedOn w:val="Normal"/>
    <w:link w:val="SidfotChar"/>
    <w:uiPriority w:val="99"/>
    <w:unhideWhenUsed/>
    <w:rsid w:val="00113B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13B96"/>
  </w:style>
  <w:style w:type="paragraph" w:styleId="Ballongtext">
    <w:name w:val="Balloon Text"/>
    <w:basedOn w:val="Normal"/>
    <w:link w:val="BallongtextChar"/>
    <w:uiPriority w:val="99"/>
    <w:semiHidden/>
    <w:unhideWhenUsed/>
    <w:rsid w:val="007950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5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7561</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Owén</dc:creator>
  <cp:keywords/>
  <dc:description/>
  <cp:lastModifiedBy>Anna-Maria Owén</cp:lastModifiedBy>
  <cp:revision>2</cp:revision>
  <cp:lastPrinted>2017-05-02T10:32:00Z</cp:lastPrinted>
  <dcterms:created xsi:type="dcterms:W3CDTF">2017-05-02T12:41:00Z</dcterms:created>
  <dcterms:modified xsi:type="dcterms:W3CDTF">2017-05-02T12:41:00Z</dcterms:modified>
</cp:coreProperties>
</file>